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EA1968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CD6940">
        <w:rPr>
          <w:rFonts w:ascii="Times New Roman" w:hAnsi="Times New Roman" w:cs="Times New Roman"/>
          <w:b/>
        </w:rPr>
        <w:t>03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CD6940">
        <w:rPr>
          <w:rFonts w:ascii="Times New Roman" w:hAnsi="Times New Roman" w:cs="Times New Roman"/>
          <w:b/>
        </w:rPr>
        <w:t>июня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167720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1F1084">
        <w:rPr>
          <w:rFonts w:ascii="Times New Roman" w:hAnsi="Times New Roman" w:cs="Times New Roman"/>
        </w:rPr>
        <w:t>ы 14,15,</w:t>
      </w:r>
      <w:r w:rsidR="00DA28E2">
        <w:rPr>
          <w:rFonts w:ascii="Times New Roman" w:hAnsi="Times New Roman" w:cs="Times New Roman"/>
        </w:rPr>
        <w:t>16</w:t>
      </w:r>
      <w:r w:rsidR="001F1084">
        <w:rPr>
          <w:rFonts w:ascii="Times New Roman" w:hAnsi="Times New Roman" w:cs="Times New Roman"/>
        </w:rPr>
        <w:t xml:space="preserve"> добавлены</w:t>
      </w:r>
      <w:r w:rsidR="00587003">
        <w:rPr>
          <w:rFonts w:ascii="Times New Roman" w:hAnsi="Times New Roman" w:cs="Times New Roman"/>
        </w:rPr>
        <w:t>.</w:t>
      </w:r>
      <w:r w:rsidR="00D1772F">
        <w:rPr>
          <w:rFonts w:ascii="Times New Roman" w:hAnsi="Times New Roman" w:cs="Times New Roman"/>
        </w:rPr>
        <w:t xml:space="preserve"> </w:t>
      </w:r>
      <w:r w:rsidR="001F1084">
        <w:rPr>
          <w:rFonts w:ascii="Times New Roman" w:hAnsi="Times New Roman" w:cs="Times New Roman"/>
        </w:rPr>
        <w:t>Пункт 3 уточнение стоимости.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229D2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</w:t>
            </w:r>
            <w:bookmarkStart w:id="0" w:name="_GoBack"/>
            <w:bookmarkEnd w:id="0"/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14D62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DA1846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DA1846" w:rsidRDefault="004F1137" w:rsidP="004F1137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DA1846">
              <w:rPr>
                <w:rFonts w:asciiTheme="majorHAnsi" w:hAnsiTheme="majorHAnsi"/>
                <w:bCs/>
              </w:rPr>
              <w:t xml:space="preserve">«Недропользование в Ханты-Мансийском автономном округе – Югре в 2017 году для информационного </w:t>
            </w:r>
            <w:r w:rsidRPr="00DA1846">
              <w:rPr>
                <w:rFonts w:asciiTheme="majorHAnsi" w:hAnsiTheme="majorHAnsi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DA1846" w:rsidRDefault="004F1137" w:rsidP="004F113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160608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4F1137" w:rsidRPr="00160608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160608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ремонта копировально-множительного оборудования.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5B090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797 000,00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4F1137" w:rsidRPr="001606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F495E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524A2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FC7B1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8 300 000,00</w:t>
            </w:r>
          </w:p>
          <w:p w:rsidR="004F1137" w:rsidRPr="00FC7B1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574A08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575 500,00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1C065B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4F1137" w:rsidRPr="000F5ACE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AC6ABD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на 2020 год в городе Ханты-Мансийск. для автономного учреждения ХМАО-Югры «Научно-аналитический центр рационального 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Поставляемый товар должен соответствовать Техническому регламенту, утвержденному Постановлен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ием Правительства РФ от 27.02.2008 № 118).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EF42FF" w:rsidRDefault="004F1137" w:rsidP="004F113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763BB4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BC7C4E" w:rsidRDefault="004F1137" w:rsidP="004F113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. для автономного учреждения Ханты-Мансийского автономного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Tr="00F32C44">
        <w:trPr>
          <w:trHeight w:val="91"/>
        </w:trPr>
        <w:tc>
          <w:tcPr>
            <w:tcW w:w="42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4F1137" w:rsidRPr="00D538F5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538F5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D538F5" w:rsidRDefault="004F1137" w:rsidP="004F113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538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457900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F1137" w:rsidRPr="00F639A3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E45317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565" w:type="dxa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4F1137" w:rsidRPr="00307B7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F639A3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Pr="00D37C3C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F639A3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RPr="00B75CAA" w:rsidTr="00F32C44">
        <w:trPr>
          <w:trHeight w:val="91"/>
        </w:trPr>
        <w:tc>
          <w:tcPr>
            <w:tcW w:w="420" w:type="dxa"/>
          </w:tcPr>
          <w:p w:rsidR="004F1137" w:rsidRPr="002C3DBC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4F1137" w:rsidRPr="005D2FE9" w:rsidRDefault="004F1137" w:rsidP="004F1137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4F1137" w:rsidRPr="005D2FE9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F1137" w:rsidRPr="00B75CAA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B75CAA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40" w:rsidRDefault="00CD6940" w:rsidP="00D90696">
      <w:pPr>
        <w:spacing w:after="0" w:line="240" w:lineRule="auto"/>
      </w:pPr>
      <w:r>
        <w:separator/>
      </w:r>
    </w:p>
  </w:endnote>
  <w:endnote w:type="continuationSeparator" w:id="0">
    <w:p w:rsidR="00CD6940" w:rsidRDefault="00CD694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40" w:rsidRDefault="00CD6940" w:rsidP="00D90696">
      <w:pPr>
        <w:spacing w:after="0" w:line="240" w:lineRule="auto"/>
      </w:pPr>
      <w:r>
        <w:separator/>
      </w:r>
    </w:p>
  </w:footnote>
  <w:footnote w:type="continuationSeparator" w:id="0">
    <w:p w:rsidR="00CD6940" w:rsidRDefault="00CD694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48C1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21D07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1F95C02A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DCE0-F71F-473F-9C6B-C58B5CF0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21</Pages>
  <Words>3940</Words>
  <Characters>22461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6</cp:revision>
  <cp:lastPrinted>2019-05-27T06:04:00Z</cp:lastPrinted>
  <dcterms:created xsi:type="dcterms:W3CDTF">2019-05-27T05:14:00Z</dcterms:created>
  <dcterms:modified xsi:type="dcterms:W3CDTF">2019-05-31T04:12:00Z</dcterms:modified>
</cp:coreProperties>
</file>